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B9" w:rsidRDefault="003D27B9" w:rsidP="00A47A42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2" w:type="dxa"/>
        <w:tblInd w:w="-426" w:type="dxa"/>
        <w:tblLook w:val="00A0" w:firstRow="1" w:lastRow="0" w:firstColumn="1" w:lastColumn="0" w:noHBand="0" w:noVBand="0"/>
      </w:tblPr>
      <w:tblGrid>
        <w:gridCol w:w="3544"/>
        <w:gridCol w:w="3544"/>
        <w:gridCol w:w="2944"/>
      </w:tblGrid>
      <w:tr w:rsidR="005202E4" w:rsidRPr="004F1B04" w:rsidTr="0066638A">
        <w:tc>
          <w:tcPr>
            <w:tcW w:w="3544" w:type="dxa"/>
          </w:tcPr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5202E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5202E4" w:rsidRPr="004F1B04" w:rsidRDefault="008174FB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</w:t>
            </w:r>
            <w:r w:rsidR="00FB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2020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5202E4" w:rsidRPr="004F1B04" w:rsidRDefault="008174FB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20</w:t>
            </w:r>
            <w:r w:rsidR="005202E4"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66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2944" w:type="dxa"/>
          </w:tcPr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5202E4" w:rsidRPr="004F1B04" w:rsidRDefault="005202E4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5202E4" w:rsidRPr="004F1B04" w:rsidRDefault="008174FB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</w:t>
            </w:r>
            <w:r w:rsidR="0034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5202E4" w:rsidRPr="004F1B04" w:rsidRDefault="0066638A" w:rsidP="005202E4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81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B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1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6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</w:t>
      </w:r>
      <w:r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F1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5202E4" w:rsidRPr="004F1B04" w:rsidRDefault="005202E4" w:rsidP="005202E4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5202E4" w:rsidRPr="004F1B04" w:rsidRDefault="005202E4" w:rsidP="00520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5202E4" w:rsidRPr="004F1B04" w:rsidRDefault="005202E4" w:rsidP="005202E4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202E4" w:rsidRPr="004F1B04" w:rsidRDefault="005202E4" w:rsidP="005202E4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FB56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20</w:t>
      </w:r>
      <w:r w:rsidRPr="004F1B04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6663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B568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Pr="004F1B04" w:rsidRDefault="005202E4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1FDC" w:rsidRDefault="00341FDC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2E4" w:rsidRDefault="00FB568C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</w:t>
      </w:r>
      <w:r w:rsidR="008174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5202E4" w:rsidRPr="004F1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3D27B9" w:rsidRPr="0066638A" w:rsidRDefault="003D27B9" w:rsidP="005202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38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3D27B9" w:rsidRPr="00424BD0" w:rsidRDefault="003D27B9" w:rsidP="00424B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27B9" w:rsidRPr="00424BD0" w:rsidRDefault="003D27B9" w:rsidP="005202E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24BD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5202E4" w:rsidRPr="005202E4" w:rsidRDefault="005202E4" w:rsidP="00520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</w:t>
      </w:r>
      <w:r w:rsidRPr="005202E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 учащихся будут сформированы: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важности нового социального статуса «ученик»;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внутренняя позиция школьника на уровне положительного отношения к школе и принятие образа «хорошего ученика»;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гигиенические правила письма при выполнении заданий;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безопасного поведения в школе, дома, на улице, в общественных местах;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речи в общении людей;</w:t>
      </w:r>
    </w:p>
    <w:p w:rsidR="005202E4" w:rsidRPr="00CB0F5E" w:rsidRDefault="005202E4" w:rsidP="005202E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богатства и разнообразия языковых средств для выражения мыслей и чувств; внимание к мелодичности народной звучащей речи.</w:t>
      </w:r>
    </w:p>
    <w:p w:rsidR="005202E4" w:rsidRPr="005202E4" w:rsidRDefault="005202E4" w:rsidP="00520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</w:t>
      </w:r>
      <w:r w:rsidRPr="005202E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получат возможность для формирования</w:t>
      </w:r>
      <w:r w:rsidRPr="005202E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:</w:t>
      </w:r>
    </w:p>
    <w:p w:rsidR="005202E4" w:rsidRPr="00CB0F5E" w:rsidRDefault="005202E4" w:rsidP="005202E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себя гражданином России, чувства сопричастности к истории своей страны и своего народа, гордости за свою страну;</w:t>
      </w:r>
    </w:p>
    <w:p w:rsidR="005202E4" w:rsidRPr="00CB0F5E" w:rsidRDefault="005202E4" w:rsidP="005202E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устойчивой учебно-познавательной мотивации учения, интереса к изучению курса русского языка;</w:t>
      </w:r>
    </w:p>
    <w:p w:rsidR="005202E4" w:rsidRPr="00CB0F5E" w:rsidRDefault="005202E4" w:rsidP="005202E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</w:t>
      </w:r>
    </w:p>
    <w:p w:rsidR="000679B6" w:rsidRDefault="005202E4" w:rsidP="000679B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установки на здоровый образ жизни.</w:t>
      </w:r>
    </w:p>
    <w:p w:rsidR="005202E4" w:rsidRPr="000679B6" w:rsidRDefault="000679B6" w:rsidP="000679B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0679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</w:t>
      </w:r>
    </w:p>
    <w:p w:rsidR="005202E4" w:rsidRPr="000679B6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="005202E4" w:rsidRPr="000679B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научатся: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первой учебной тетради;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располагать учебную тетрадь на рабочем месте;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правильное положение ручки при письме;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 опорой на наглядный материал гигиенические правила письма;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письменные принадлежности с опорой на иллюстрации прописи;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обводить предметы по контуру;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элементы букв в контурах предметных картинок, данных на страницах прописи;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обводить элементы букв, соблюдая указанное в прописи направление движения руки, штриховать;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чередовать элементы узоров, ориентируясь на образец;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элементы букв, ориентируясь на образец и дополнительную линию;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наклон, указанное направление движения руки, выдерживать расстояние между элементами;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недостающие детали в изображённых предметах и воссоздавать рисунок по заданному образцу;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элементы письменных и печатных букв;</w:t>
      </w:r>
    </w:p>
    <w:p w:rsidR="005202E4" w:rsidRPr="00CB0F5E" w:rsidRDefault="005202E4" w:rsidP="000679B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на рисунке предметы, названия которых соответствуют заданным схемам, обосновывать свой выбор.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образец изучаемой буквы, выделять элементы в строчных и прописных буквах;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правильно элементы буквы;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сравнивать печатную и письменную буквы;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конструировать буквы из различных материалов;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буквы в соответствии с образцом;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написанные буквы с образцом;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форму изучаемой буквы и её соединения с другой буквой по алгоритму;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соразмерность элементов буквы по высоте, ширине и углу наклона;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слого-звуковой анализ слов, соотносить написанные слова со схемой-моделью;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количество букв и звуков в слове;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слов с заданным звуком в начале, середине, конце слова;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и буквы, различать гласные и согласные, звонкие и глухие, твёрдые и мягкие звуки;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письме все способы буквенного обозначения мягких и твёрдых согласных;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слоги, слова с новыми буквами, используя приём комментирования;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слово и слог, определять количество слогов в слове, делить слова на слоги;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ударение в слове;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записывать имена собственные;</w:t>
      </w:r>
    </w:p>
    <w:p w:rsidR="005202E4" w:rsidRPr="00CB0F5E" w:rsidRDefault="005202E4" w:rsidP="000679B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без ошибок с письменного шрифта;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предложение, анализировать его, определять интонацию, грамотно записывать, обозначая на письме границы предложения;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под диктовку отдельные изученные буквы, односложные слова;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оформлять на письме восклицательное и вопросительное предложение;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интонировать различные по эмоциональной окрашенности предложения;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сверять записанное предложение со схемой-моделью;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предложения, заменяя в необходимых случаях печатный шрифт на письменный;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предложения, данные в прописи, словами по смыслу и записывать их, используя приём комментирования;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самостоятельно предложения по образцу и записывать их в прописи;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предложение словами, закодированными в схемах-моделях;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вставлять пропущенные буквы в слова, объяснять смысл каждого слова;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образовывать форму единственного числа существительного от заданной формы множественного числа с опорой на схему-модель;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слов «один», «много», правильно их употреблять в речи;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грамотно слова с мягким знаком на конце и в середине слова;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произношение и написание слов (простейшие случаи);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письме изученные правила: о переносе слов, о написании большой буквы в именах собственных (термин не используется), о правописании буквосочетаний </w:t>
      </w:r>
      <w:r w:rsidRPr="00CB0F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жи-ши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CB0F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ча-ща, чу-щу, чк, чн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CB0F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нч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, об оформлении предложений на письме;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запоминать правописание словарных слов и правильно их воспроизводить;</w:t>
      </w:r>
    </w:p>
    <w:p w:rsidR="005202E4" w:rsidRPr="00CB0F5E" w:rsidRDefault="005202E4" w:rsidP="000679B6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и каллиграфически правильно списывать и писать под диктовку тексты (объемом в 15-20 слов);</w:t>
      </w:r>
    </w:p>
    <w:p w:rsidR="005202E4" w:rsidRPr="000679B6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</w:t>
      </w:r>
      <w:r w:rsidR="005202E4" w:rsidRPr="000679B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 получат возможность научиться</w:t>
      </w:r>
      <w:r w:rsidR="005202E4" w:rsidRPr="000679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устную и письменную речь;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предложения с опорой на заданную схему;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составлять предложения к иллюстрациям, данным в прописи;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предметную картинку и схему слова;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сказку по серии сюжетных картинок;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инсценировать сказку;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характеристику звука;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записывать слова с заданной буквой;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</w:t>
      </w:r>
      <w:r w:rsidR="00067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влять устный рассказ по опорным 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словам, содержащим изученные звуки;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данные в прописи предложения словами, закодированными в предметных рисунках;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повседневной жизни нормы речевого этикета и правила устного общения;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деформированное предложение: устанавливать связи между словами в предложении, определять порядок слов в предложении в соответствии со смыслом;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записывать восстановленное предложение на строке прописи;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последовательность предложений в деформированном тексте, начало и конец предложений в не пунктированном тексте, озаглавливать тексты;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текст от набора не связанных друг с другом предложений;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тему и главную мысль текста;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устный текст по заданной учителем теме, по картинке с ярко выраженной темой (3–5 предложений), записывать его;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предложения, определять количество слов в них, объяснять известные орфограммы;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разгадывать ребусы;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смысл поговорки;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соответствии со смысловым значением поговорку в устном высказывании;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употреблять в устной речи многозначные слова;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функцию букв </w:t>
      </w:r>
      <w:r w:rsidRPr="00CB0F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е, ё, ю, я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 в слове;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 заданные слова в алфавитном</w:t>
      </w:r>
      <w:r w:rsidR="00067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</w:t>
      </w: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ке;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слова-названия предметов, слова-признаки предметов и слова-действия предметов;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синонимы и антонимы, слова в прямом и переносном значении, понимать значение многозначных слов в контексте (на доступном языковом материале);</w:t>
      </w:r>
    </w:p>
    <w:p w:rsidR="005202E4" w:rsidRPr="00CB0F5E" w:rsidRDefault="005202E4" w:rsidP="000679B6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родственные слова в группе предложенных слов.</w:t>
      </w:r>
    </w:p>
    <w:p w:rsidR="005202E4" w:rsidRPr="00CB0F5E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5202E4" w:rsidRPr="00CB0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результате</w:t>
      </w:r>
      <w:r w:rsidR="005202E4"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изучения курса ученик получит возможность</w:t>
      </w:r>
      <w:r w:rsidR="005202E4" w:rsidRPr="00CB0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 называть, осознавать все звуки и буквы русского языка, их основные различия 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гласных и согласных звуков;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ударные и безударные;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согласные твердые, мягкие, звонкие, глухие;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буквы для обозначения мягкости согласных (и, е, ё, ю, я, ь);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деление на слоги;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переноса;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прописной буквы в именах собственных;</w:t>
      </w:r>
    </w:p>
    <w:p w:rsidR="005202E4" w:rsidRPr="00CB0F5E" w:rsidRDefault="005202E4" w:rsidP="000679B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правило написания сочетаний – жи, ши, ча, ща, чу, щу.</w:t>
      </w:r>
    </w:p>
    <w:p w:rsidR="005202E4" w:rsidRPr="000679B6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5202E4" w:rsidRPr="000679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получат представление</w:t>
      </w:r>
    </w:p>
    <w:p w:rsidR="005202E4" w:rsidRPr="00CB0F5E" w:rsidRDefault="005202E4" w:rsidP="000679B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 грамматических группах слов;</w:t>
      </w:r>
    </w:p>
    <w:p w:rsidR="005202E4" w:rsidRPr="00CB0F5E" w:rsidRDefault="005202E4" w:rsidP="000679B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различии предложений по цели высказывания;</w:t>
      </w:r>
    </w:p>
    <w:p w:rsidR="005202E4" w:rsidRPr="00CB0F5E" w:rsidRDefault="005202E4" w:rsidP="000679B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 признаках текста и его оформлении;</w:t>
      </w:r>
    </w:p>
    <w:p w:rsidR="005202E4" w:rsidRPr="00CB0F5E" w:rsidRDefault="005202E4" w:rsidP="000679B6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 признаках согласных звуков и букв.</w:t>
      </w:r>
    </w:p>
    <w:p w:rsidR="005202E4" w:rsidRPr="000679B6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5202E4" w:rsidRPr="000679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 </w:t>
      </w:r>
      <w:r w:rsidR="005202E4" w:rsidRPr="000679B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научатся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устную и письменную речь, а также основные языковые средства (слова, предложения, текст);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и называть все буквы русского алфавита, использовать знание алфавита для упорядочивания слов;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вычленять отдельные звуки из слова, правильно их произносить, определять их последовательность;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гласные и согласные звуки и буквы, их обозначающие;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называть мягкие и твердые согласные звуки в слове и вне слова;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их буквенного обозначения;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гласными буквами (е, е, ю, я, и) и мягким знаком;</w:t>
      </w:r>
    </w:p>
    <w:p w:rsidR="005202E4" w:rsidRPr="00CB0F5E" w:rsidRDefault="005202E4" w:rsidP="000679B6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слово на слоги;</w:t>
      </w:r>
    </w:p>
    <w:p w:rsidR="005202E4" w:rsidRPr="00CB0F5E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5202E4"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в слове ударный слог;</w:t>
      </w:r>
    </w:p>
    <w:p w:rsidR="005202E4" w:rsidRPr="00CB0F5E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5202E4"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производить слогоударный и звукобуквенный анализы слов простой конструкции;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переносить слово по слогам (простые случаи);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вычленять слова из предложений, определять границы предложений;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четко, без искажений писать строчные и заглавные буквы, их соединения в слогах и словах;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списывать слова и предложения, написанные печатным и рукописным шрифтом;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сочетания </w:t>
      </w:r>
      <w:r w:rsidRPr="00CB0F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жи-ши, ча-ща, чу-щу ,чк-чн, нч, нщ;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(без пропусков, искажений букв) списывать и писать под диктовку слова, предложения из 3-5 слов, написание которых не расходится с произношением;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заглавную букву в начале, точку в конце предложения;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 заглавной буквы имена собственные;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 составлять текст из 3-5 предложений на определенную тему;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писать формы букв и соединения между ними;</w:t>
      </w:r>
    </w:p>
    <w:p w:rsidR="005202E4" w:rsidRPr="00CB0F5E" w:rsidRDefault="005202E4" w:rsidP="000679B6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прочитать слово орфографически и орфоэпически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5202E4" w:rsidRPr="000679B6" w:rsidRDefault="000679B6" w:rsidP="000679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</w:t>
      </w:r>
      <w:r w:rsidR="005202E4" w:rsidRPr="000679B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приобретут</w:t>
      </w:r>
      <w:r w:rsidR="005202E4" w:rsidRPr="000679B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 </w:t>
      </w:r>
      <w:r w:rsidR="005202E4" w:rsidRPr="000679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навыки в практической деятельности и повседневной жизни для:</w:t>
      </w:r>
    </w:p>
    <w:p w:rsidR="005202E4" w:rsidRPr="00CB0F5E" w:rsidRDefault="005202E4" w:rsidP="000679B6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адекватного восприятия звучащей речи взрослых и сверстников, детских передач, аудиозаписей и др.);</w:t>
      </w:r>
    </w:p>
    <w:p w:rsidR="005202E4" w:rsidRPr="00CB0F5E" w:rsidRDefault="005202E4" w:rsidP="000679B6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со словарями;</w:t>
      </w:r>
    </w:p>
    <w:p w:rsidR="005202E4" w:rsidRPr="00CB0F5E" w:rsidRDefault="005202E4" w:rsidP="000679B6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орфоэпических норм;</w:t>
      </w:r>
    </w:p>
    <w:p w:rsidR="005202E4" w:rsidRPr="00CB0F5E" w:rsidRDefault="005202E4" w:rsidP="0042682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в устной и письменной форме несложных текстов по интересующей младшего школьника тематике;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</w:t>
      </w:r>
      <w:r w:rsidR="000679B6" w:rsidRPr="004268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</w:t>
      </w:r>
      <w:r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Регулятивные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научатся</w:t>
      </w:r>
      <w:r w:rsidR="005202E4" w:rsidRPr="004268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на доступном уровне: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свое рабочее место под руководством учителя;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и сохранять учебную задачу урока, соответствующую этапу обучения (определённому этапу урока) с помощью учителя;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выделенные учителем ориентиры действия (в заданиях учебника, в справочном материале учебника — в памятках) при работе с учебным материалом, планировать свои действия;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высказывать своё предположение относительно способов решения учебной задачи;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решение учебной задачи под руководством учителя;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контроль в форме сличения своей работы с заданным эталоном;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необходимые дополнения, исправления в свою работу, если она расходится с эталоном (образцом);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написанный элемент, букву, выбирать наиболее удавшийся вариант, обозначать его условным знаком (точкой), ориентироваться на лучший вариант в процессе письма;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исправлять ошибки, допущенные в словах (специальные задания);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воспринимать оценку учителя;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 сотрудничестве с учителем определять последовательность изучения материала, опираясь на иллюстративный ряд «маршрутного листа»;</w:t>
      </w:r>
    </w:p>
    <w:p w:rsidR="005202E4" w:rsidRPr="00CB0F5E" w:rsidRDefault="005202E4" w:rsidP="004268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сидеть при письме, держать ручку, применять эти знания при выполнении письменного задания, правильно ориентироваться на странице прописей и тетради.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 получат возможность научиться:</w:t>
      </w:r>
    </w:p>
    <w:p w:rsidR="005202E4" w:rsidRPr="00CB0F5E" w:rsidRDefault="005202E4" w:rsidP="004268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правильность выполнения своих учебных действий;</w:t>
      </w:r>
    </w:p>
    <w:p w:rsidR="005202E4" w:rsidRPr="00CB0F5E" w:rsidRDefault="005202E4" w:rsidP="004268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 сотрудничестве с учителем ставить конкретную учебную задачу на основе соотнесения того, что уже известно и усвоено, и того, что ещё неизвестно.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</w:t>
      </w:r>
      <w:r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Познавательные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научатся:</w:t>
      </w:r>
    </w:p>
    <w:p w:rsidR="005202E4" w:rsidRPr="00CB0F5E" w:rsidRDefault="005202E4" w:rsidP="0042682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слушать учителя (одноклассников), решая познавательную задачу;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учебниках (система обозначений, структура текста, рубрики, словарь, содержание);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под руководством учителя поиск необходимой информации для выполнения учебных заданий, используя справочные материалы учебника (под руководством учителя);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различные языковые единицы (слово, предложение);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устно монологическое высказывание по предложенной теме (рисунку);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на доступном уровне логические приемы мышления (анализ, сравнение, классификацию, обобщение);</w:t>
      </w:r>
    </w:p>
    <w:p w:rsidR="005202E4" w:rsidRPr="00CB0F5E" w:rsidRDefault="005202E4" w:rsidP="004268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в результате совместной работы класса и учителя.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 получат возможность научиться:</w:t>
      </w:r>
    </w:p>
    <w:p w:rsidR="005202E4" w:rsidRPr="00CB0F5E" w:rsidRDefault="005202E4" w:rsidP="0042682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простейшие таблицы и схемы для решения конкретных языковых задач;</w:t>
      </w:r>
    </w:p>
    <w:p w:rsidR="005202E4" w:rsidRPr="00CB0F5E" w:rsidRDefault="005202E4" w:rsidP="0042682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существенную информацию из небольших читаемых текстов.</w:t>
      </w:r>
    </w:p>
    <w:p w:rsidR="00426821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</w:t>
      </w:r>
      <w:r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Коммуникативные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lastRenderedPageBreak/>
        <w:t xml:space="preserve"> 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 научатся:</w:t>
      </w:r>
    </w:p>
    <w:p w:rsidR="005202E4" w:rsidRPr="00CB0F5E" w:rsidRDefault="005202E4" w:rsidP="004268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простейшие нормы речевого этикета: здороваться, прощаться, благодарить;</w:t>
      </w:r>
    </w:p>
    <w:p w:rsidR="005202E4" w:rsidRPr="00CB0F5E" w:rsidRDefault="005202E4" w:rsidP="005202E4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диалог (отвечать на вопросы, задавать вопросы, уточнять непонятное);</w:t>
      </w:r>
    </w:p>
    <w:p w:rsidR="005202E4" w:rsidRPr="00CB0F5E" w:rsidRDefault="005202E4" w:rsidP="004268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и приходить к общему решению, работая в паре, в группе (устанавливать и соблюдать очерёдность действий, корректно сообщать товарищу об ошибках);</w:t>
      </w:r>
    </w:p>
    <w:p w:rsidR="005202E4" w:rsidRPr="00CB0F5E" w:rsidRDefault="005202E4" w:rsidP="004268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работу товарища и оценивать её по критериям, данным учителем;</w:t>
      </w:r>
    </w:p>
    <w:p w:rsidR="005202E4" w:rsidRPr="00CB0F5E" w:rsidRDefault="005202E4" w:rsidP="004268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коллективном обсуждении учебной проблемы;</w:t>
      </w:r>
    </w:p>
    <w:p w:rsidR="005202E4" w:rsidRPr="00CB0F5E" w:rsidRDefault="005202E4" w:rsidP="004268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допускать существование различных точек зрения, учитывать разные мнения, стремиться к координации;</w:t>
      </w:r>
    </w:p>
    <w:p w:rsidR="005202E4" w:rsidRPr="00CB0F5E" w:rsidRDefault="005202E4" w:rsidP="004268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5202E4" w:rsidRPr="00426821" w:rsidRDefault="00426821" w:rsidP="004268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="005202E4" w:rsidRPr="0042682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Учащиеся получат возможность научиться:</w:t>
      </w:r>
    </w:p>
    <w:p w:rsidR="005202E4" w:rsidRPr="00CB0F5E" w:rsidRDefault="005202E4" w:rsidP="00426821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свои мысли с соответствующими возрасту полнотой и точностью;</w:t>
      </w:r>
    </w:p>
    <w:p w:rsidR="005202E4" w:rsidRPr="00CB0F5E" w:rsidRDefault="005202E4" w:rsidP="00426821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терпимыми к другим мнениям, учитывать их в совместной работе.</w:t>
      </w:r>
    </w:p>
    <w:p w:rsidR="005202E4" w:rsidRPr="00CB0F5E" w:rsidRDefault="00EA6115" w:rsidP="00426821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="005202E4" w:rsidRPr="00CB0F5E">
        <w:rPr>
          <w:rFonts w:ascii="Times New Roman" w:eastAsia="Times New Roman" w:hAnsi="Times New Roman" w:cs="Times New Roman"/>
          <w:color w:val="000000"/>
          <w:sz w:val="24"/>
          <w:szCs w:val="24"/>
        </w:rPr>
        <w:t>евого этикета в ситуациях повседневного общения.</w:t>
      </w:r>
    </w:p>
    <w:p w:rsidR="005202E4" w:rsidRPr="00CB0F5E" w:rsidRDefault="005202E4" w:rsidP="00BD6632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4B17" w:rsidRDefault="008174FB" w:rsidP="008174FB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0A4B17" w:rsidRPr="002C6636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135DF2" w:rsidRDefault="00135DF2" w:rsidP="0098367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F4A77" w:rsidRPr="00AF4A77" w:rsidRDefault="00AF4A77" w:rsidP="0098367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A77">
        <w:rPr>
          <w:rFonts w:ascii="Times New Roman" w:hAnsi="Times New Roman" w:cs="Times New Roman"/>
          <w:b/>
          <w:sz w:val="24"/>
          <w:szCs w:val="24"/>
        </w:rPr>
        <w:t>Обучен</w:t>
      </w:r>
      <w:r w:rsidR="00636F6B">
        <w:rPr>
          <w:rFonts w:ascii="Times New Roman" w:hAnsi="Times New Roman" w:cs="Times New Roman"/>
          <w:b/>
          <w:sz w:val="24"/>
          <w:szCs w:val="24"/>
        </w:rPr>
        <w:t>ие грамоте  и развитие речи (90</w:t>
      </w:r>
      <w:r w:rsidRPr="00AF4A7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F4A77" w:rsidRPr="00AF4A77" w:rsidRDefault="00636F6B" w:rsidP="0098367D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Подготовительный период (8</w:t>
      </w:r>
      <w:r w:rsidR="00AF4A77" w:rsidRPr="00AF4A77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час)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Речь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(устная и письменная). Общее представление о языке.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Предложение и слово.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Членение речи на предложения, пред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ложения на слова, слова на слоги с использованием графиче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ских схем.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Слог, ударение.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Деление слов на слоги; ударение в словах (выделение голосом, длительное и более сильное произнесе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ние одного из слогов в слове), определение количества слогов в слове.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Звуки и буквы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. Представление о звуке, различение на слух и при произношении гласных и согласных (твердых и мягких, глу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хих и звонких) звуков: отсутствие или наличие преграды в поло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сти рта, наличие или отсутствие голоса, слогообразующая роль гласных. 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Гласные и согласные звуки.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Выделение в словах отдельных звуков, звукослоговой анализ слов (установление количества звуков в слове, их характера, последовательности), выделение ударных сло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гов, соотнесение слышимого и произносимого слова со схемой-моделью, отражающей его звукослоговую структуру.</w:t>
      </w:r>
    </w:p>
    <w:p w:rsidR="0098367D" w:rsidRDefault="0098367D" w:rsidP="00AF4A7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AF4A77" w:rsidRPr="00AF4A77" w:rsidRDefault="00636F6B" w:rsidP="0098367D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Букварный период (основной)  (72</w:t>
      </w:r>
      <w:r w:rsidR="00AF4A77" w:rsidRPr="00AF4A77">
        <w:rPr>
          <w:rFonts w:ascii="Times New Roman" w:hAnsi="Times New Roman" w:cs="Times New Roman"/>
          <w:b/>
          <w:bCs/>
          <w:spacing w:val="-4"/>
          <w:sz w:val="24"/>
          <w:szCs w:val="24"/>
        </w:rPr>
        <w:t>ч)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Согласные звуки и буквы. Письмо слогов и слов с изученными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буквами.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Согласные и гласные звуки и буквы, ознакомление со спосо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бами обозначения твердости и мягкости согласных. Составление из букв и слогов разрезной азбуки или печатание слов (после предварительного звуко - слогового анализа, а затем и без него), их чтение. Выработка правильной осанки, наклонного расположения тетради на парте и умения держать карандаш и ручку при пись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ме и рисовании. Подготовительные упражнения для развития глазомера, кис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 xml:space="preserve">ти руки и мелких мышц пальцев: обводка и штриховка контуров, соединение линий и фигур, рисование и раскрашивание узоров и бордюров непрерывным движением руки. Знакомство с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начертанием всех больших (заглавных) и ма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леньких (строчных) букв, основными типами их соединений. Обо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значение звуков соответствующими буквами рукописного шриф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их предварительного звуко-слогового анализа. Списывание слов и предложений с об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разцов (сначала с рукописного, а затем с печатного текста). Про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верка написанного при помощи сличения с текстом-образцом и послогового орфографического чтения написанных слов. Письмо под диктовку слов, написание которых не расходится с произношением, и предложений. Правильное оформление написанных предложений (большая буква в начале предложения, точка, восклицательный или вопросительный знаки в конце). Выработка умения писать боль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шую букву в именах людей и кличках животных. Привлечение внимания детей к словам, написание которых расходится с про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изношением (безударные гласные, сочетания жи — ши, ча — ща, чу — щу). Знакомство с правилами гигиены письма.</w:t>
      </w:r>
    </w:p>
    <w:p w:rsidR="00AF4A77" w:rsidRPr="00AF4A77" w:rsidRDefault="00AF4A77" w:rsidP="00AF4A77">
      <w:pPr>
        <w:shd w:val="clear" w:color="auto" w:fill="FFFFFF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Буквы Ъ и Ь. 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Знакомство с буквами, не обозначающими звука. </w:t>
      </w: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Формирование представления о правописании Ъ  и Ь разделительных знаков, сравнение с Ь знаком как показателем мягкости согласных.   </w:t>
      </w:r>
    </w:p>
    <w:p w:rsidR="00AF4A77" w:rsidRPr="00AF4A77" w:rsidRDefault="00AF4A77" w:rsidP="00AF4A77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AF4A7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Развитие устной речи</w:t>
      </w:r>
    </w:p>
    <w:p w:rsidR="00AF4A77" w:rsidRPr="00AF4A77" w:rsidRDefault="00AF4A77" w:rsidP="00BC650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Звуковая культура речи. Развитие у детей внимания к зву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ковой стороне слышимой речи (своей и чужой), слуховой памя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ти и речевого аппарата. Совершенствование общих речевых на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выков: обучение неторопливому темпу и ритму речи, правильному речевому дыханию, умеренной громкости и правильному интони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рованию.</w:t>
      </w:r>
    </w:p>
    <w:p w:rsidR="00AF4A77" w:rsidRPr="00AF4A77" w:rsidRDefault="00AF4A77" w:rsidP="00BC650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Совершенствование произношения слов, особенно сложных по звуко-слоговой структуре, в соответствии с нормами орфоэпии, с соблюдением ударения. Правильное произнесение всех звуков род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ного языка, особенно различение их на слух, верное употребле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ние сходных звуков, наиболее часто смешиваемых детьми: л — р, с — з, щ — ж, п — б, с — ш и т. д. (изолирован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ное произнесение в словах, фразах и скороговорках).</w:t>
      </w:r>
    </w:p>
    <w:p w:rsidR="00AF4A77" w:rsidRPr="00AF4A77" w:rsidRDefault="00AF4A77" w:rsidP="00BC650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Работа над словом. Уточнение, обогащение и активизация словаря детей. Обучение пониманию образных выражений в художественном тексте.</w:t>
      </w:r>
    </w:p>
    <w:p w:rsidR="00AF4A77" w:rsidRPr="00AF4A77" w:rsidRDefault="00AF4A77" w:rsidP="00BC650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Развитие грамматически правильной речи детей, ее точности, полноты, эмоциональности, последовательности и содержатель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  <w:t>ности при изложении собственных рассказов и при пересказе текста. Воспитание внимательного, доброжелательного отношения к ответам и рассказам других детей.</w:t>
      </w:r>
    </w:p>
    <w:p w:rsidR="00AF4A77" w:rsidRPr="00AF4A77" w:rsidRDefault="00636F6B" w:rsidP="00AF4A7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Послебукварный  период    (10</w:t>
      </w:r>
      <w:r w:rsidR="00AF4A77" w:rsidRPr="00AF4A77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час)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AF4A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 xml:space="preserve"> Русский язык. </w:t>
      </w:r>
      <w:r w:rsidRPr="00AF4A77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Практическое применение правил, изученных в основной период. Знакомство с текстом и его значение. Наблюдение за особенностями устной речи. Сопоставление текста и отдельных предложений. Озаглавливание небольшого текста. Составление предложений на определенную тему по  картинкам, по личным наблюдениям детей, по вопросам учителя. Письмо под диктовку слов, написание которых не расходится с    произношением, и письмо предложений из таких слов. Наблюдение за словами, которых не расходится с    произношением. Упражнение детей в связности, ритмичности написания букв, слогов, слов и небольших предложений. Закрепление гигиенических навыков письма: правильная посадка, положение тетради, ручки. Работа над формами букв и их соединений в словах.</w:t>
      </w:r>
    </w:p>
    <w:p w:rsidR="0098367D" w:rsidRDefault="0098367D" w:rsidP="00AF4A77">
      <w:pPr>
        <w:pStyle w:val="u-2-msonormal"/>
        <w:spacing w:before="0" w:beforeAutospacing="0" w:after="0" w:afterAutospacing="0" w:line="276" w:lineRule="auto"/>
        <w:ind w:firstLine="426"/>
        <w:jc w:val="center"/>
        <w:textAlignment w:val="center"/>
        <w:rPr>
          <w:b/>
        </w:rPr>
      </w:pPr>
    </w:p>
    <w:p w:rsidR="00437FDD" w:rsidRDefault="00437FDD" w:rsidP="00AF4A77">
      <w:pPr>
        <w:pStyle w:val="u-2-msonormal"/>
        <w:spacing w:before="0" w:beforeAutospacing="0" w:after="0" w:afterAutospacing="0" w:line="276" w:lineRule="auto"/>
        <w:ind w:firstLine="426"/>
        <w:jc w:val="center"/>
        <w:textAlignment w:val="center"/>
        <w:rPr>
          <w:b/>
        </w:rPr>
      </w:pPr>
    </w:p>
    <w:p w:rsidR="00AF4A77" w:rsidRPr="00AF4A77" w:rsidRDefault="00636F6B" w:rsidP="00AF4A77">
      <w:pPr>
        <w:pStyle w:val="u-2-msonormal"/>
        <w:spacing w:before="0" w:beforeAutospacing="0" w:after="0" w:afterAutospacing="0" w:line="276" w:lineRule="auto"/>
        <w:ind w:firstLine="426"/>
        <w:jc w:val="center"/>
        <w:textAlignment w:val="center"/>
        <w:rPr>
          <w:b/>
        </w:rPr>
      </w:pPr>
      <w:r>
        <w:rPr>
          <w:b/>
        </w:rPr>
        <w:lastRenderedPageBreak/>
        <w:t>Русский язык   (42</w:t>
      </w:r>
      <w:r w:rsidR="002B50B4">
        <w:rPr>
          <w:b/>
        </w:rPr>
        <w:t xml:space="preserve"> ч</w:t>
      </w:r>
      <w:r w:rsidR="00AF4A77" w:rsidRPr="00AF4A77">
        <w:rPr>
          <w:b/>
        </w:rPr>
        <w:t>)</w:t>
      </w:r>
    </w:p>
    <w:p w:rsidR="00AF4A77" w:rsidRPr="00AF4A77" w:rsidRDefault="00437FDD" w:rsidP="0098367D">
      <w:pPr>
        <w:shd w:val="clear" w:color="auto" w:fill="FFFFFF"/>
        <w:spacing w:after="0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Наша речь (2</w:t>
      </w:r>
      <w:r w:rsidR="00AF4A77" w:rsidRPr="00AF4A77">
        <w:rPr>
          <w:rFonts w:ascii="Times New Roman" w:hAnsi="Times New Roman" w:cs="Times New Roman"/>
          <w:b/>
          <w:iCs/>
          <w:sz w:val="24"/>
          <w:szCs w:val="24"/>
        </w:rPr>
        <w:t xml:space="preserve"> ч)</w:t>
      </w:r>
    </w:p>
    <w:p w:rsidR="00AF4A77" w:rsidRPr="00AF4A77" w:rsidRDefault="00AF4A77" w:rsidP="0098367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 xml:space="preserve">Виды речи (общее представление). Речь устная и речь письменная (общее представление). Русский язык </w:t>
      </w:r>
      <w:r w:rsidRPr="00AF4A77">
        <w:rPr>
          <w:rFonts w:ascii="Times New Roman" w:hAnsi="Times New Roman" w:cs="Times New Roman"/>
          <w:sz w:val="24"/>
          <w:szCs w:val="24"/>
        </w:rPr>
        <w:t>—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 родной язык русского народа. *Слова с непроверяемым написанием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: язык, русский язык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F4A77" w:rsidRPr="00AF4A77" w:rsidRDefault="00437FDD" w:rsidP="0098367D">
      <w:pPr>
        <w:spacing w:after="0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Текст, предложение, диалог (2</w:t>
      </w:r>
      <w:r w:rsidR="00AF4A77" w:rsidRPr="00AF4A77">
        <w:rPr>
          <w:rFonts w:ascii="Times New Roman" w:hAnsi="Times New Roman" w:cs="Times New Roman"/>
          <w:b/>
          <w:iCs/>
          <w:sz w:val="24"/>
          <w:szCs w:val="24"/>
        </w:rPr>
        <w:t xml:space="preserve"> ч)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 xml:space="preserve">Смысловая связь предложений в тексте. Заголовок текста.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 xml:space="preserve">Предложение </w:t>
      </w:r>
      <w:r w:rsidRPr="00AF4A77">
        <w:rPr>
          <w:rFonts w:ascii="Times New Roman" w:hAnsi="Times New Roman" w:cs="Times New Roman"/>
          <w:iCs/>
          <w:sz w:val="24"/>
          <w:szCs w:val="24"/>
        </w:rPr>
        <w:t>как группа слов, выражающая законченную мысль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 ).</w:t>
      </w:r>
    </w:p>
    <w:p w:rsidR="00AF4A77" w:rsidRPr="00AF4A77" w:rsidRDefault="00AF4A77" w:rsidP="009836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b/>
          <w:iCs/>
          <w:sz w:val="24"/>
          <w:szCs w:val="24"/>
        </w:rPr>
        <w:t>Слова, слова, слова …  (4 ч)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Роль слов в речи. Слова однозначные и многозначные (общее представление). Слова, близкие и противоположные по значению. Тематические группы слов. Вежливые слова. *Слова с непроверяемым написанием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ворона, воробей, пенал, карандаш.</w:t>
      </w:r>
    </w:p>
    <w:p w:rsidR="00AF4A77" w:rsidRPr="00AF4A77" w:rsidRDefault="00AF4A77" w:rsidP="009836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b/>
          <w:iCs/>
          <w:sz w:val="24"/>
          <w:szCs w:val="24"/>
        </w:rPr>
        <w:t>Слово и слог. Ударение (6 ч)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 xml:space="preserve">Слог как минимальная произносительная единица (общее представление). Деление слов на слоги. Правила переноса слов (первое представление): стра-на, уро-ки. Способы выделения ударения. </w:t>
      </w:r>
      <w:r w:rsidRPr="00AF4A77">
        <w:rPr>
          <w:rFonts w:ascii="Times New Roman" w:hAnsi="Times New Roman" w:cs="Times New Roman"/>
          <w:sz w:val="24"/>
          <w:szCs w:val="24"/>
        </w:rPr>
        <w:t xml:space="preserve">Словообразующая роль ударения. Зависимость значения  Графическое  обозначение ударения.  Слогоударные модели слов.   Произношение звуков и сочетаний   звуков в соответствии с нормами современного русского   литературного языка. Знакомство с орфоэпическим словарем.  *Слова с непроверяемым написанием </w:t>
      </w:r>
      <w:r w:rsidRPr="00AF4A77">
        <w:rPr>
          <w:rFonts w:ascii="Times New Roman" w:hAnsi="Times New Roman" w:cs="Times New Roman"/>
          <w:b/>
          <w:i/>
          <w:sz w:val="24"/>
          <w:szCs w:val="24"/>
        </w:rPr>
        <w:t>сорока,  собака, лисица, лисичка</w:t>
      </w:r>
      <w:r w:rsidRPr="00AF4A77">
        <w:rPr>
          <w:rFonts w:ascii="Times New Roman" w:hAnsi="Times New Roman" w:cs="Times New Roman"/>
          <w:sz w:val="24"/>
          <w:szCs w:val="24"/>
        </w:rPr>
        <w:t>.</w:t>
      </w:r>
    </w:p>
    <w:p w:rsidR="00AF4A77" w:rsidRPr="00AF4A77" w:rsidRDefault="00AF4A77" w:rsidP="009836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b/>
          <w:iCs/>
          <w:sz w:val="24"/>
          <w:szCs w:val="24"/>
        </w:rPr>
        <w:t>Звуки и буквы (32 ч)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Смыслоразличительная роль звуков и букв в слове. Условные звуковые обозначения слов. Знание алфавита: правильное называние букв, их последовательность. Буквы, обозначающие гласные звуки. Смыслоразличительная роль гласных звуков и букв, обозначающих гласные звуки (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>сон</w:t>
      </w:r>
      <w:r w:rsidRPr="00AF4A77">
        <w:rPr>
          <w:rFonts w:ascii="Times New Roman" w:hAnsi="Times New Roman" w:cs="Times New Roman"/>
          <w:sz w:val="24"/>
          <w:szCs w:val="24"/>
        </w:rPr>
        <w:t>—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>сын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).Буквы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>е, ё, ю, я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 и их функции в слове. Произношение ударного гласного звука в слове и его обозначение буквой на письме. 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Произношение безударного гласного звука в слове и его обозначение буквой на письме.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Особенности проверяемых и проверочных слов. Правило обозначения буквой безударного гласного звука в двусложных словах. Способы проверки написания буквы, обозначающей безударный гласный звук (изменение формы слова). Написание слов с непроверяемой буквой безударного гласного звука.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Буквы, обозначающие согласные звуки. Смыслоразличительная роль согласных звуков и букв, обозначающих согласные звуки (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 xml:space="preserve">очка — 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б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>очка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). Согласные парные и непарные по твёрдости-мягкости. Буквы для обозначения твёрдых и мягких согласных звуков. Обозначение мягкости согласных звуков на письме буквами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>и, е, ё, ю, ь.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Способы проверки написания буквы, обозначающей парный по глухости-звонкости согласный звук (изменение формы слова).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>день, коньки</w:t>
      </w:r>
      <w:r w:rsidRPr="00AF4A77">
        <w:rPr>
          <w:rFonts w:ascii="Times New Roman" w:hAnsi="Times New Roman" w:cs="Times New Roman"/>
          <w:iCs/>
          <w:sz w:val="24"/>
          <w:szCs w:val="24"/>
        </w:rPr>
        <w:t>). Формирование нравственных представлений о качествах и свойствах личности.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 xml:space="preserve">Буквы шипящих согласных звуков непарных твёрдых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>ш, ж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; непарных мягких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>ч, щ.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 xml:space="preserve">Правило правописания сочетаний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 xml:space="preserve">чк, чн, чт, нч. </w:t>
      </w:r>
      <w:r w:rsidRPr="00AF4A77">
        <w:rPr>
          <w:rFonts w:ascii="Times New Roman" w:hAnsi="Times New Roman" w:cs="Times New Roman"/>
          <w:iCs/>
          <w:sz w:val="24"/>
          <w:szCs w:val="24"/>
        </w:rPr>
        <w:t xml:space="preserve">Правило правописания сочетаний </w:t>
      </w:r>
      <w:r w:rsidRPr="00AF4A77">
        <w:rPr>
          <w:rFonts w:ascii="Times New Roman" w:hAnsi="Times New Roman" w:cs="Times New Roman"/>
          <w:b/>
          <w:iCs/>
          <w:sz w:val="24"/>
          <w:szCs w:val="24"/>
        </w:rPr>
        <w:t xml:space="preserve">жи—ши, ча—ща, чу—щу.  </w:t>
      </w:r>
    </w:p>
    <w:p w:rsidR="00AF4A77" w:rsidRPr="00AF4A77" w:rsidRDefault="00AF4A77" w:rsidP="0098367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t>Заглавная буква в именах, фамилиях, отчествах, кличках животных, названиях городов и т.д. (общее представление).</w:t>
      </w:r>
    </w:p>
    <w:p w:rsidR="008174FB" w:rsidRDefault="00AF4A77" w:rsidP="008174F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A77">
        <w:rPr>
          <w:rFonts w:ascii="Times New Roman" w:hAnsi="Times New Roman" w:cs="Times New Roman"/>
          <w:iCs/>
          <w:sz w:val="24"/>
          <w:szCs w:val="24"/>
        </w:rPr>
        <w:lastRenderedPageBreak/>
        <w:t>*Слова  с непроверяемым написанием</w:t>
      </w:r>
      <w:r w:rsidRPr="00AF4A77">
        <w:rPr>
          <w:rFonts w:ascii="Times New Roman" w:hAnsi="Times New Roman" w:cs="Times New Roman"/>
          <w:b/>
          <w:i/>
          <w:iCs/>
          <w:sz w:val="24"/>
          <w:szCs w:val="24"/>
        </w:rPr>
        <w:t>: класс, классный, дежурный,  пальто, весело</w:t>
      </w:r>
      <w:r w:rsidRPr="00AF4A7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F4A77">
        <w:rPr>
          <w:rFonts w:ascii="Times New Roman" w:hAnsi="Times New Roman" w:cs="Times New Roman"/>
          <w:b/>
          <w:i/>
          <w:sz w:val="24"/>
          <w:szCs w:val="24"/>
        </w:rPr>
        <w:t>хорошо, учитель, ученик, ученица, деревня, ворона, сорока, заяц, петух, корова, молоко, тетрадь, медведь, работа, девочка, машина.</w:t>
      </w:r>
    </w:p>
    <w:p w:rsidR="00437FDD" w:rsidRDefault="00437FDD" w:rsidP="008174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B50B4" w:rsidRDefault="002B50B4" w:rsidP="008174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27B9" w:rsidRPr="008174FB" w:rsidRDefault="003D27B9" w:rsidP="008174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638A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</w:t>
      </w:r>
      <w:r w:rsidR="008174F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638A">
        <w:rPr>
          <w:rFonts w:ascii="Times New Roman" w:hAnsi="Times New Roman" w:cs="Times New Roman"/>
          <w:b/>
          <w:sz w:val="24"/>
          <w:szCs w:val="24"/>
          <w:lang w:eastAsia="ru-RU"/>
        </w:rPr>
        <w:t>- ТЕМАТИЧЕСКОЕ ПЛАНИРОВАНИЕ</w:t>
      </w:r>
    </w:p>
    <w:p w:rsidR="003D27B9" w:rsidRPr="00382902" w:rsidRDefault="00382902" w:rsidP="00382902">
      <w:pPr>
        <w:tabs>
          <w:tab w:val="left" w:pos="3915"/>
        </w:tabs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В.П.Канакина, В.П.Горецкий. Русский язык</w:t>
      </w:r>
      <w:r w:rsidR="003D27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2018г</w:t>
      </w:r>
      <w:bookmarkStart w:id="0" w:name="_GoBack"/>
      <w:bookmarkEnd w:id="0"/>
    </w:p>
    <w:p w:rsidR="003D27B9" w:rsidRDefault="003D27B9" w:rsidP="009C30E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6233"/>
        <w:gridCol w:w="1421"/>
        <w:gridCol w:w="1276"/>
      </w:tblGrid>
      <w:tr w:rsidR="003D27B9" w:rsidRPr="003610D0">
        <w:trPr>
          <w:trHeight w:val="614"/>
        </w:trPr>
        <w:tc>
          <w:tcPr>
            <w:tcW w:w="1065" w:type="dxa"/>
            <w:vMerge w:val="restart"/>
          </w:tcPr>
          <w:p w:rsidR="003D27B9" w:rsidRDefault="003D27B9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3" w:type="dxa"/>
            <w:vMerge w:val="restart"/>
          </w:tcPr>
          <w:p w:rsidR="003D27B9" w:rsidRDefault="003D27B9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</w:tcPr>
          <w:p w:rsidR="003D27B9" w:rsidRDefault="003D27B9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D27B9" w:rsidRPr="003610D0">
        <w:trPr>
          <w:trHeight w:val="413"/>
        </w:trPr>
        <w:tc>
          <w:tcPr>
            <w:tcW w:w="1065" w:type="dxa"/>
            <w:vMerge/>
            <w:vAlign w:val="center"/>
          </w:tcPr>
          <w:p w:rsidR="003D27B9" w:rsidRDefault="003D27B9" w:rsidP="009C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vAlign w:val="center"/>
          </w:tcPr>
          <w:p w:rsidR="003D27B9" w:rsidRDefault="003D27B9" w:rsidP="009C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B9" w:rsidRDefault="003D27B9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7B9" w:rsidRDefault="003D27B9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95048" w:rsidRPr="003610D0" w:rsidTr="00895048">
        <w:trPr>
          <w:trHeight w:val="841"/>
        </w:trPr>
        <w:tc>
          <w:tcPr>
            <w:tcW w:w="1065" w:type="dxa"/>
            <w:vAlign w:val="center"/>
          </w:tcPr>
          <w:p w:rsidR="00895048" w:rsidRDefault="00895048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3" w:type="dxa"/>
          </w:tcPr>
          <w:p w:rsidR="00895048" w:rsidRPr="00A80551" w:rsidRDefault="00895048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История возникновения письма. Знакомство с прописью, с правилами письма Рабочая строка. Гигиенические правила письма, правила посадки при письме 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</w:tcPr>
          <w:p w:rsidR="00895048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95048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Прямые, наклонные и вертикальные линии. Письмо овалов и полуовалов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Строка и межстрочное пространство. Рисование бордюров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Письмо прямых наклонных линий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Письмо наклонной линии </w:t>
            </w:r>
            <w:r w:rsidR="00895048">
              <w:rPr>
                <w:rFonts w:ascii="Times New Roman" w:hAnsi="Times New Roman" w:cs="Times New Roman"/>
              </w:rPr>
              <w:t xml:space="preserve">и длинной прямой наклонной линии </w:t>
            </w:r>
            <w:r w:rsidRPr="00A80551">
              <w:rPr>
                <w:rFonts w:ascii="Times New Roman" w:hAnsi="Times New Roman" w:cs="Times New Roman"/>
              </w:rPr>
              <w:t xml:space="preserve">с закруглением внизу и вверху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Письмо наклонных прямых с закруглением внизу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Письмо овалов и полуовалов, коротких наклонных линий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C924AE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Письмо прямых наклонных линий и линий с закруглением внизу (вправо, влево)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C924AE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письменная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A80551">
              <w:rPr>
                <w:rFonts w:ascii="Times New Roman" w:hAnsi="Times New Roman" w:cs="Times New Roman"/>
              </w:rPr>
              <w:t>. Заглавная буква А.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Повторение изученного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Закрепление. Строчная и заглавная буквы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и. </w:t>
            </w: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BD" w:rsidRPr="003610D0" w:rsidTr="00C924AE">
        <w:trPr>
          <w:trHeight w:val="413"/>
        </w:trPr>
        <w:tc>
          <w:tcPr>
            <w:tcW w:w="1065" w:type="dxa"/>
            <w:vAlign w:val="center"/>
          </w:tcPr>
          <w:p w:rsidR="003B39BD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3" w:type="dxa"/>
          </w:tcPr>
          <w:p w:rsidR="003B39BD" w:rsidRPr="00A80551" w:rsidRDefault="003B39BD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Закрепление написания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и, И.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9BD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9BD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ы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Закрепление написания изученных букв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3B39BD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/>
                <w:bCs/>
                <w:i/>
                <w:iCs/>
              </w:rPr>
              <w:t>У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н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Н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Строчная буква </w:t>
            </w:r>
            <w:r w:rsidRPr="001A198B">
              <w:rPr>
                <w:rFonts w:ascii="Times New Roman" w:hAnsi="Times New Roman" w:cs="Times New Roman"/>
                <w:i/>
              </w:rPr>
              <w:t>с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Заглавная буква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С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к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К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т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Т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л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Л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р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Р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в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В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е.</w:t>
            </w:r>
            <w:r w:rsidRPr="00A80551">
              <w:rPr>
                <w:rFonts w:ascii="Times New Roman" w:hAnsi="Times New Roman" w:cs="Times New Roman"/>
              </w:rPr>
              <w:t xml:space="preserve"> 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Е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Написание слов и предложений с изученными буквами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п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3B39BD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П 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м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М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з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З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б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б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Б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д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Д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я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3" w:type="dxa"/>
          </w:tcPr>
          <w:p w:rsidR="00AF4A77" w:rsidRPr="00A80551" w:rsidRDefault="002C126A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Заглавная буква </w:t>
            </w:r>
            <w:r w:rsidR="00AF4A77"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Я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504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3" w:type="dxa"/>
          </w:tcPr>
          <w:p w:rsidR="00AF4A77" w:rsidRPr="00A80551" w:rsidRDefault="002C126A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я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Я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0BA" w:rsidRPr="003610D0" w:rsidTr="00C924AE">
        <w:trPr>
          <w:trHeight w:val="413"/>
        </w:trPr>
        <w:tc>
          <w:tcPr>
            <w:tcW w:w="1065" w:type="dxa"/>
            <w:vAlign w:val="center"/>
          </w:tcPr>
          <w:p w:rsidR="00BD20BA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3" w:type="dxa"/>
          </w:tcPr>
          <w:p w:rsidR="00BD20BA" w:rsidRPr="00A80551" w:rsidRDefault="002C126A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Написание слов и предложений с изученными буквами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BA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0BA" w:rsidRDefault="00BD20B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BD20B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г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Г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ч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мягкий согласный звук. Слоги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ча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 xml:space="preserve">чу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Ч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мягкий согласный звук. Слоги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ча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</w:rPr>
              <w:t xml:space="preserve">чу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ь</w:t>
            </w:r>
            <w:r w:rsidRPr="00A80551">
              <w:rPr>
                <w:rFonts w:ascii="Times New Roman" w:hAnsi="Times New Roman" w:cs="Times New Roman"/>
              </w:rPr>
              <w:t xml:space="preserve"> (мягкий знак)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895048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Мягкий знак как показатель мягкости согласного звука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233" w:type="dxa"/>
          </w:tcPr>
          <w:p w:rsidR="00AF4A77" w:rsidRPr="00A80551" w:rsidRDefault="00EF075A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Разделительный мягкий знак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Написание слов и предложений с изученными буквами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Ш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твердый согласный звук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5A" w:rsidRDefault="00EF075A" w:rsidP="00EF0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Ш</w:t>
            </w:r>
            <w:r w:rsidRPr="00A80551">
              <w:rPr>
                <w:rFonts w:ascii="Times New Roman" w:hAnsi="Times New Roman" w:cs="Times New Roman"/>
              </w:rPr>
              <w:t>, обозначающая твердый согласный звук. Закрепление.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ж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твердый согласный звук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EF075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26A" w:rsidRPr="003610D0" w:rsidTr="002C126A">
        <w:trPr>
          <w:trHeight w:val="699"/>
        </w:trPr>
        <w:tc>
          <w:tcPr>
            <w:tcW w:w="1065" w:type="dxa"/>
            <w:vAlign w:val="center"/>
          </w:tcPr>
          <w:p w:rsidR="002C126A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3" w:type="dxa"/>
          </w:tcPr>
          <w:p w:rsidR="002C126A" w:rsidRPr="00A80551" w:rsidRDefault="002C126A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Ж</w:t>
            </w:r>
            <w:r w:rsidRPr="00A80551">
              <w:rPr>
                <w:rFonts w:ascii="Times New Roman" w:hAnsi="Times New Roman" w:cs="Times New Roman"/>
              </w:rPr>
              <w:t>, обоз</w:t>
            </w:r>
            <w:r>
              <w:rPr>
                <w:rFonts w:ascii="Times New Roman" w:hAnsi="Times New Roman" w:cs="Times New Roman"/>
              </w:rPr>
              <w:t xml:space="preserve">начающая твердый согласный звук. </w:t>
            </w:r>
            <w:r w:rsidRPr="00A80551">
              <w:rPr>
                <w:rFonts w:ascii="Times New Roman" w:hAnsi="Times New Roman" w:cs="Times New Roman"/>
              </w:rPr>
              <w:t xml:space="preserve">Написание слов с сочетаниями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 xml:space="preserve">жи – ши   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</w:tcPr>
          <w:p w:rsidR="002C126A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C126A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ё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EF075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ё</w:t>
            </w:r>
            <w:r w:rsidRPr="00A80551">
              <w:rPr>
                <w:rFonts w:ascii="Times New Roman" w:hAnsi="Times New Roman" w:cs="Times New Roman"/>
              </w:rPr>
              <w:t xml:space="preserve">, после согласных. 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Ё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2C126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A77" w:rsidRPr="003610D0" w:rsidTr="00C924AE">
        <w:trPr>
          <w:trHeight w:val="413"/>
        </w:trPr>
        <w:tc>
          <w:tcPr>
            <w:tcW w:w="1065" w:type="dxa"/>
            <w:vAlign w:val="center"/>
          </w:tcPr>
          <w:p w:rsidR="00AF4A77" w:rsidRDefault="002C126A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3" w:type="dxa"/>
          </w:tcPr>
          <w:p w:rsidR="00AF4A77" w:rsidRPr="00A80551" w:rsidRDefault="00AF4A77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Написание слов и предложений с изученными буквами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7" w:rsidRDefault="00465CFA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A77" w:rsidRDefault="00AF4A77" w:rsidP="009C3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Pr="00A80551">
              <w:rPr>
                <w:rFonts w:ascii="Times New Roman" w:hAnsi="Times New Roman" w:cs="Times New Roman"/>
              </w:rPr>
              <w:t xml:space="preserve">. Слова  с буквой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х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5F3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Х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ю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Ю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ц</w:t>
            </w:r>
            <w:r w:rsidRPr="00A80551">
              <w:rPr>
                <w:rFonts w:ascii="Times New Roman" w:hAnsi="Times New Roman" w:cs="Times New Roman"/>
              </w:rPr>
              <w:t>, обозначающая твердый согласный звук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Ц</w:t>
            </w:r>
            <w:r w:rsidRPr="00A80551">
              <w:rPr>
                <w:rFonts w:ascii="Times New Roman" w:hAnsi="Times New Roman" w:cs="Times New Roman"/>
              </w:rPr>
              <w:t>, обозначающая твердый согласный звук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э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Э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щ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мягкий согласный звук. Слоги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ща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щу</w:t>
            </w:r>
            <w:r w:rsidRPr="00A805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Щ</w:t>
            </w:r>
            <w:r w:rsidRPr="00A80551">
              <w:rPr>
                <w:rFonts w:ascii="Times New Roman" w:hAnsi="Times New Roman" w:cs="Times New Roman"/>
              </w:rPr>
              <w:t xml:space="preserve">, обозначающая мягкий согласный звук. Слоги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ща, щу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щ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Щ</w:t>
            </w:r>
            <w:r w:rsidRPr="00A80551">
              <w:rPr>
                <w:rFonts w:ascii="Times New Roman" w:hAnsi="Times New Roman" w:cs="Times New Roman"/>
              </w:rPr>
              <w:t xml:space="preserve">.  Сочетания 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ща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щу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Написание слов и предложений с изученными буквами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Строчная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ф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Заглавная буква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 xml:space="preserve">Ф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Буквы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ь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ъ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Буквы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ь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bCs/>
                <w:i/>
                <w:iCs/>
              </w:rPr>
              <w:t>ъ.</w:t>
            </w:r>
            <w:r w:rsidRPr="00A80551">
              <w:rPr>
                <w:rFonts w:ascii="Times New Roman" w:hAnsi="Times New Roman" w:cs="Times New Roman"/>
                <w:bCs/>
                <w:iCs/>
              </w:rPr>
              <w:t xml:space="preserve"> Закрепление изученного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712B5E">
        <w:trPr>
          <w:trHeight w:val="911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Повторение. Алфавит. Звуки и буквы</w:t>
            </w:r>
          </w:p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Повторение  по теме «Парные согласные звуки». Списывание текста (15 мин)</w:t>
            </w: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Оформление предложений  в тексте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Слова, отвечающие на вопросы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кто?, что?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Слова, отвечающие на вопросы: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что делать?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 xml:space="preserve">Слова, отвечающие на вопросы: </w:t>
            </w:r>
            <w:r w:rsidRPr="00A80551">
              <w:rPr>
                <w:rFonts w:ascii="Times New Roman" w:hAnsi="Times New Roman" w:cs="Times New Roman"/>
                <w:i/>
              </w:rPr>
              <w:t>какой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? какая? какое? какие?</w:t>
            </w:r>
          </w:p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>Слуховой диктант (15 мин)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Правописание безударных гласных в корне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>Правописание звонких и глухих согласных на конце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 xml:space="preserve">Правописание 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жи – ши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ча – ща</w:t>
            </w:r>
            <w:r w:rsidRPr="00A80551">
              <w:rPr>
                <w:rFonts w:ascii="Times New Roman" w:hAnsi="Times New Roman" w:cs="Times New Roman"/>
              </w:rPr>
              <w:t xml:space="preserve">, </w:t>
            </w:r>
            <w:r w:rsidRPr="00A80551">
              <w:rPr>
                <w:rFonts w:ascii="Times New Roman" w:hAnsi="Times New Roman" w:cs="Times New Roman"/>
                <w:i/>
                <w:iCs/>
              </w:rPr>
              <w:t>чу – щу</w:t>
            </w:r>
            <w:r w:rsidR="00636F6B">
              <w:rPr>
                <w:rFonts w:ascii="Times New Roman" w:hAnsi="Times New Roman" w:cs="Times New Roman"/>
                <w:i/>
                <w:iCs/>
              </w:rPr>
              <w:t>,</w:t>
            </w:r>
            <w:r w:rsidR="00636F6B" w:rsidRPr="00A80551">
              <w:rPr>
                <w:rFonts w:ascii="Times New Roman" w:hAnsi="Times New Roman" w:cs="Times New Roman"/>
                <w:i/>
                <w:iCs/>
              </w:rPr>
              <w:t xml:space="preserve"> чк – чн, щн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636F6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0551">
              <w:rPr>
                <w:rFonts w:ascii="Times New Roman" w:hAnsi="Times New Roman" w:cs="Times New Roman"/>
              </w:rPr>
              <w:t>Заглавная буква в именах собственных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636F6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2307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3" w:type="dxa"/>
          </w:tcPr>
          <w:p w:rsidR="00723070" w:rsidRPr="00A80551" w:rsidRDefault="00723070" w:rsidP="00C924A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A80551">
              <w:rPr>
                <w:rFonts w:ascii="Times New Roman" w:hAnsi="Times New Roman" w:cs="Times New Roman"/>
              </w:rPr>
              <w:t>Контрольное списывание (15 мин). Заглавная буква в именах собственных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Default="00636F6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070" w:rsidRPr="003610D0" w:rsidTr="00C924AE">
        <w:trPr>
          <w:trHeight w:val="413"/>
        </w:trPr>
        <w:tc>
          <w:tcPr>
            <w:tcW w:w="1065" w:type="dxa"/>
            <w:vAlign w:val="center"/>
          </w:tcPr>
          <w:p w:rsidR="00723070" w:rsidRDefault="00723070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</w:tcPr>
          <w:p w:rsidR="00723070" w:rsidRPr="00A07C2B" w:rsidRDefault="00723070" w:rsidP="00C924AE">
            <w:pPr>
              <w:jc w:val="center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70" w:rsidRPr="00A07C2B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070" w:rsidRDefault="00723070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Наша речь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2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Какой бывает наша речь?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Текст и предложение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Роль слова в речи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Слова-названия, признаки и действия предметов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Вежливые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Однозначные и многозначные слова. Близкие и противоположные по значению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Слог как минимальная произносимая единица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Деление слов на слоги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Деление слов для переноса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Перенос слов в предложении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Ударение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Ударные и безударные слоги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Звуки и буквы. Повторение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Что такое алфавит? Повторение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Гласные звуки и буквы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Буквы Е, Ё, Ю, Я и их функции в словах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Гласные звуки и буквы. Слова с буквой Э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Обозначение ударного гласного буквой на письме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Произношение безударного гласного звука в слове и его обозначение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Правописание гласных в ударных и безударных слогах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Способы проверки написания букв, обозначающей безударный гласный звук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Согласные звуки и буквы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Слова с удвоенными согласными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Слова с буквой И, Й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Парные и непарные по твердости-мягкости согласные звуки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Мягкий знак. Обозначение мягкости согласных звуков мягким знаком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Обозначение мягкости согласных звуков мягким знаком Перенос слов с мягким знаком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Обозначение мягкости согласных звуков мягким знаком. Перенос слов с мягким знаком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Глухие и звонкие согласные звуки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Парные глухие и звонкие согласные звуки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Парные глухие и звонкие согласные звуки в корне слова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Шипящие согласные звуки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Проект «Скороговорки»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Буквосочетания ЧК, ЧН, ЧТ. Повторение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Буквосочетания ЖИ-ШИ, ЧА-ЩА, ЧУ-ЩУ. Повторение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Заглавная буква в словах. Повторение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Проект «Сказочная страничка»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FB" w:rsidRPr="003610D0" w:rsidTr="00C924AE">
        <w:trPr>
          <w:trHeight w:val="413"/>
        </w:trPr>
        <w:tc>
          <w:tcPr>
            <w:tcW w:w="1065" w:type="dxa"/>
            <w:vAlign w:val="center"/>
          </w:tcPr>
          <w:p w:rsidR="008174FB" w:rsidRDefault="008174FB" w:rsidP="003B3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233" w:type="dxa"/>
          </w:tcPr>
          <w:p w:rsidR="008174FB" w:rsidRPr="00A07C2B" w:rsidRDefault="008174FB" w:rsidP="008174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7C2B">
              <w:rPr>
                <w:rFonts w:ascii="Times New Roman" w:hAnsi="Times New Roman" w:cs="Times New Roman"/>
              </w:rPr>
              <w:t>Обобщение изученного за год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4FB" w:rsidRPr="00A07C2B" w:rsidRDefault="008174FB" w:rsidP="00394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74FB" w:rsidRDefault="008174FB" w:rsidP="00BD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4FB" w:rsidRDefault="008174FB" w:rsidP="00BD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4FB" w:rsidRDefault="008174FB" w:rsidP="00BD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4FB" w:rsidRDefault="008174FB" w:rsidP="00BD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74FB" w:rsidRDefault="008174FB" w:rsidP="00BD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7FDD" w:rsidRDefault="00437FDD" w:rsidP="00437F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7FDD" w:rsidRDefault="00437FDD" w:rsidP="00437F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38A" w:rsidRPr="0066638A" w:rsidRDefault="0066638A" w:rsidP="004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63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КОРРЕКТИРОВКИ</w:t>
      </w:r>
    </w:p>
    <w:p w:rsidR="0066638A" w:rsidRPr="0066638A" w:rsidRDefault="0066638A" w:rsidP="00666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268"/>
        <w:gridCol w:w="2410"/>
        <w:gridCol w:w="2044"/>
      </w:tblGrid>
      <w:tr w:rsidR="0066638A" w:rsidRPr="0066638A" w:rsidTr="0066638A">
        <w:tc>
          <w:tcPr>
            <w:tcW w:w="2835" w:type="dxa"/>
            <w:vAlign w:val="center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vAlign w:val="center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10" w:type="dxa"/>
            <w:vAlign w:val="center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044" w:type="dxa"/>
            <w:vAlign w:val="center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38A" w:rsidRPr="0066638A" w:rsidTr="0066638A">
        <w:trPr>
          <w:trHeight w:val="794"/>
        </w:trPr>
        <w:tc>
          <w:tcPr>
            <w:tcW w:w="2835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66638A" w:rsidRPr="0066638A" w:rsidRDefault="0066638A" w:rsidP="00666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638A" w:rsidRPr="0066638A" w:rsidRDefault="0066638A" w:rsidP="006663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66638A" w:rsidRDefault="0066638A" w:rsidP="009C30E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sectPr w:rsidR="0066638A" w:rsidSect="009C30E9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7B" w:rsidRDefault="001F367B">
      <w:r>
        <w:separator/>
      </w:r>
    </w:p>
  </w:endnote>
  <w:endnote w:type="continuationSeparator" w:id="0">
    <w:p w:rsidR="001F367B" w:rsidRDefault="001F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B5E" w:rsidRDefault="00712B5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82902">
      <w:rPr>
        <w:noProof/>
      </w:rPr>
      <w:t>10</w:t>
    </w:r>
    <w:r>
      <w:fldChar w:fldCharType="end"/>
    </w:r>
  </w:p>
  <w:p w:rsidR="00712B5E" w:rsidRDefault="00712B5E" w:rsidP="009C30E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7B" w:rsidRDefault="001F367B">
      <w:r>
        <w:separator/>
      </w:r>
    </w:p>
  </w:footnote>
  <w:footnote w:type="continuationSeparator" w:id="0">
    <w:p w:rsidR="001F367B" w:rsidRDefault="001F3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FDF"/>
    <w:multiLevelType w:val="multilevel"/>
    <w:tmpl w:val="1160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C1ABE"/>
    <w:multiLevelType w:val="multilevel"/>
    <w:tmpl w:val="27C0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B1331"/>
    <w:multiLevelType w:val="multilevel"/>
    <w:tmpl w:val="B69E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12365FE0"/>
    <w:multiLevelType w:val="multilevel"/>
    <w:tmpl w:val="D0A0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159D54CC"/>
    <w:multiLevelType w:val="multilevel"/>
    <w:tmpl w:val="9A66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24F9143C"/>
    <w:multiLevelType w:val="multilevel"/>
    <w:tmpl w:val="CFE6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DF0B9B"/>
    <w:multiLevelType w:val="multilevel"/>
    <w:tmpl w:val="E49A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1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A384805"/>
    <w:multiLevelType w:val="multilevel"/>
    <w:tmpl w:val="76AC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F27E1C"/>
    <w:multiLevelType w:val="multilevel"/>
    <w:tmpl w:val="B29E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5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7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A6C70"/>
    <w:multiLevelType w:val="multilevel"/>
    <w:tmpl w:val="A024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0">
    <w:nsid w:val="52C63563"/>
    <w:multiLevelType w:val="multilevel"/>
    <w:tmpl w:val="915A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354F66"/>
    <w:multiLevelType w:val="multilevel"/>
    <w:tmpl w:val="92A0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cs="Wingdings" w:hint="default"/>
      </w:rPr>
    </w:lvl>
  </w:abstractNum>
  <w:abstractNum w:abstractNumId="23">
    <w:nsid w:val="57813AD6"/>
    <w:multiLevelType w:val="multilevel"/>
    <w:tmpl w:val="C80E6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002D82"/>
    <w:multiLevelType w:val="multilevel"/>
    <w:tmpl w:val="3812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191417"/>
    <w:multiLevelType w:val="multilevel"/>
    <w:tmpl w:val="BDBE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E6735A"/>
    <w:multiLevelType w:val="multilevel"/>
    <w:tmpl w:val="1C50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3C1C26"/>
    <w:multiLevelType w:val="multilevel"/>
    <w:tmpl w:val="32DA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B35725"/>
    <w:multiLevelType w:val="multilevel"/>
    <w:tmpl w:val="B96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E55FDD"/>
    <w:multiLevelType w:val="multilevel"/>
    <w:tmpl w:val="B332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605D7"/>
    <w:multiLevelType w:val="multilevel"/>
    <w:tmpl w:val="929C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0"/>
  </w:num>
  <w:num w:numId="4">
    <w:abstractNumId w:val="16"/>
  </w:num>
  <w:num w:numId="5">
    <w:abstractNumId w:val="3"/>
  </w:num>
  <w:num w:numId="6">
    <w:abstractNumId w:val="5"/>
  </w:num>
  <w:num w:numId="7">
    <w:abstractNumId w:val="7"/>
  </w:num>
  <w:num w:numId="8">
    <w:abstractNumId w:val="14"/>
  </w:num>
  <w:num w:numId="9">
    <w:abstractNumId w:val="19"/>
  </w:num>
  <w:num w:numId="10">
    <w:abstractNumId w:val="22"/>
  </w:num>
  <w:num w:numId="11">
    <w:abstractNumId w:val="15"/>
  </w:num>
  <w:num w:numId="12">
    <w:abstractNumId w:val="11"/>
  </w:num>
  <w:num w:numId="13">
    <w:abstractNumId w:val="28"/>
  </w:num>
  <w:num w:numId="14">
    <w:abstractNumId w:val="6"/>
  </w:num>
  <w:num w:numId="15">
    <w:abstractNumId w:val="29"/>
  </w:num>
  <w:num w:numId="16">
    <w:abstractNumId w:val="27"/>
  </w:num>
  <w:num w:numId="17">
    <w:abstractNumId w:val="24"/>
  </w:num>
  <w:num w:numId="18">
    <w:abstractNumId w:val="30"/>
  </w:num>
  <w:num w:numId="19">
    <w:abstractNumId w:val="21"/>
  </w:num>
  <w:num w:numId="20">
    <w:abstractNumId w:val="9"/>
  </w:num>
  <w:num w:numId="21">
    <w:abstractNumId w:val="20"/>
  </w:num>
  <w:num w:numId="22">
    <w:abstractNumId w:val="25"/>
  </w:num>
  <w:num w:numId="23">
    <w:abstractNumId w:val="4"/>
  </w:num>
  <w:num w:numId="24">
    <w:abstractNumId w:val="23"/>
  </w:num>
  <w:num w:numId="25">
    <w:abstractNumId w:val="1"/>
  </w:num>
  <w:num w:numId="26">
    <w:abstractNumId w:val="13"/>
  </w:num>
  <w:num w:numId="27">
    <w:abstractNumId w:val="8"/>
  </w:num>
  <w:num w:numId="28">
    <w:abstractNumId w:val="0"/>
  </w:num>
  <w:num w:numId="29">
    <w:abstractNumId w:val="18"/>
  </w:num>
  <w:num w:numId="30">
    <w:abstractNumId w:val="26"/>
  </w:num>
  <w:num w:numId="31">
    <w:abstractNumId w:val="1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40D7"/>
    <w:rsid w:val="00000D8F"/>
    <w:rsid w:val="0000173F"/>
    <w:rsid w:val="00010FB1"/>
    <w:rsid w:val="00026F8A"/>
    <w:rsid w:val="000679B6"/>
    <w:rsid w:val="00085257"/>
    <w:rsid w:val="000A4B17"/>
    <w:rsid w:val="000A53CC"/>
    <w:rsid w:val="00135DF2"/>
    <w:rsid w:val="00136390"/>
    <w:rsid w:val="0017331F"/>
    <w:rsid w:val="00175934"/>
    <w:rsid w:val="0019458A"/>
    <w:rsid w:val="001F367B"/>
    <w:rsid w:val="0021054B"/>
    <w:rsid w:val="0024752E"/>
    <w:rsid w:val="002A402B"/>
    <w:rsid w:val="002B50B4"/>
    <w:rsid w:val="002C126A"/>
    <w:rsid w:val="003326CD"/>
    <w:rsid w:val="00341FDC"/>
    <w:rsid w:val="003610D0"/>
    <w:rsid w:val="00380688"/>
    <w:rsid w:val="00382902"/>
    <w:rsid w:val="003B39BD"/>
    <w:rsid w:val="003D27B9"/>
    <w:rsid w:val="003D3440"/>
    <w:rsid w:val="003E3A05"/>
    <w:rsid w:val="00417CDB"/>
    <w:rsid w:val="00424BD0"/>
    <w:rsid w:val="00426821"/>
    <w:rsid w:val="00437FDD"/>
    <w:rsid w:val="00441877"/>
    <w:rsid w:val="00465CFA"/>
    <w:rsid w:val="00493252"/>
    <w:rsid w:val="004967B9"/>
    <w:rsid w:val="004D4E83"/>
    <w:rsid w:val="004F5782"/>
    <w:rsid w:val="005202E4"/>
    <w:rsid w:val="00577E17"/>
    <w:rsid w:val="00590549"/>
    <w:rsid w:val="005F3705"/>
    <w:rsid w:val="00604819"/>
    <w:rsid w:val="00636F6B"/>
    <w:rsid w:val="006573CD"/>
    <w:rsid w:val="0066638A"/>
    <w:rsid w:val="006A43B3"/>
    <w:rsid w:val="006A7059"/>
    <w:rsid w:val="006E1178"/>
    <w:rsid w:val="00712B5E"/>
    <w:rsid w:val="00723070"/>
    <w:rsid w:val="00727279"/>
    <w:rsid w:val="007440A1"/>
    <w:rsid w:val="0078075A"/>
    <w:rsid w:val="007A5807"/>
    <w:rsid w:val="007E17C5"/>
    <w:rsid w:val="008129C7"/>
    <w:rsid w:val="008174FB"/>
    <w:rsid w:val="00834C60"/>
    <w:rsid w:val="00851473"/>
    <w:rsid w:val="00895048"/>
    <w:rsid w:val="008C5687"/>
    <w:rsid w:val="008D2D4E"/>
    <w:rsid w:val="008D674E"/>
    <w:rsid w:val="008F653B"/>
    <w:rsid w:val="0091588C"/>
    <w:rsid w:val="00923F60"/>
    <w:rsid w:val="0098367D"/>
    <w:rsid w:val="009A7565"/>
    <w:rsid w:val="009B62C4"/>
    <w:rsid w:val="009C30E9"/>
    <w:rsid w:val="009C542C"/>
    <w:rsid w:val="00A07C2B"/>
    <w:rsid w:val="00A160B3"/>
    <w:rsid w:val="00A30095"/>
    <w:rsid w:val="00A47A42"/>
    <w:rsid w:val="00A57B8B"/>
    <w:rsid w:val="00A63DFC"/>
    <w:rsid w:val="00A938F4"/>
    <w:rsid w:val="00AB6966"/>
    <w:rsid w:val="00AD2EC7"/>
    <w:rsid w:val="00AE2F71"/>
    <w:rsid w:val="00AF4A77"/>
    <w:rsid w:val="00B26E24"/>
    <w:rsid w:val="00B72AC0"/>
    <w:rsid w:val="00B77FBB"/>
    <w:rsid w:val="00B84328"/>
    <w:rsid w:val="00BC6506"/>
    <w:rsid w:val="00BD20BA"/>
    <w:rsid w:val="00BD6632"/>
    <w:rsid w:val="00C63FCB"/>
    <w:rsid w:val="00C70D62"/>
    <w:rsid w:val="00C924AE"/>
    <w:rsid w:val="00CD3812"/>
    <w:rsid w:val="00CD7814"/>
    <w:rsid w:val="00CE40D7"/>
    <w:rsid w:val="00D12BEE"/>
    <w:rsid w:val="00DA5E18"/>
    <w:rsid w:val="00E01FDD"/>
    <w:rsid w:val="00E061AE"/>
    <w:rsid w:val="00E24374"/>
    <w:rsid w:val="00E54B2F"/>
    <w:rsid w:val="00EA6115"/>
    <w:rsid w:val="00EC44F4"/>
    <w:rsid w:val="00EE3BD0"/>
    <w:rsid w:val="00EF075A"/>
    <w:rsid w:val="00EF3C06"/>
    <w:rsid w:val="00F31E29"/>
    <w:rsid w:val="00F64A94"/>
    <w:rsid w:val="00FB568C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F7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2F71"/>
    <w:pPr>
      <w:ind w:left="720"/>
    </w:pPr>
  </w:style>
  <w:style w:type="paragraph" w:styleId="a4">
    <w:name w:val="Body Text"/>
    <w:basedOn w:val="a"/>
    <w:link w:val="a5"/>
    <w:uiPriority w:val="99"/>
    <w:rsid w:val="004F5782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4F5782"/>
    <w:rPr>
      <w:rFonts w:ascii="Times New Roman" w:hAnsi="Times New Roman" w:cs="Times New Roman"/>
    </w:rPr>
  </w:style>
  <w:style w:type="paragraph" w:customStyle="1" w:styleId="ParagraphStyle">
    <w:name w:val="Paragraph Style"/>
    <w:rsid w:val="004F578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rsid w:val="009C30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60157"/>
    <w:rPr>
      <w:rFonts w:cs="Calibri"/>
      <w:lang w:eastAsia="en-US"/>
    </w:rPr>
  </w:style>
  <w:style w:type="character" w:styleId="a8">
    <w:name w:val="page number"/>
    <w:basedOn w:val="a0"/>
    <w:uiPriority w:val="99"/>
    <w:rsid w:val="009C30E9"/>
  </w:style>
  <w:style w:type="paragraph" w:styleId="a9">
    <w:name w:val="header"/>
    <w:basedOn w:val="a"/>
    <w:link w:val="aa"/>
    <w:uiPriority w:val="99"/>
    <w:unhideWhenUsed/>
    <w:rsid w:val="006663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6638A"/>
    <w:rPr>
      <w:rFonts w:cs="Calibr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D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D6632"/>
    <w:rPr>
      <w:rFonts w:ascii="Segoe UI" w:hAnsi="Segoe UI" w:cs="Segoe UI"/>
      <w:sz w:val="18"/>
      <w:szCs w:val="18"/>
      <w:lang w:eastAsia="en-US"/>
    </w:rPr>
  </w:style>
  <w:style w:type="paragraph" w:customStyle="1" w:styleId="western">
    <w:name w:val="western"/>
    <w:basedOn w:val="a"/>
    <w:rsid w:val="000A4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uiPriority w:val="20"/>
    <w:qFormat/>
    <w:locked/>
    <w:rsid w:val="000A4B17"/>
    <w:rPr>
      <w:i/>
      <w:iCs/>
    </w:rPr>
  </w:style>
  <w:style w:type="paragraph" w:customStyle="1" w:styleId="u-2-msonormal">
    <w:name w:val="u-2-msonormal"/>
    <w:basedOn w:val="a"/>
    <w:rsid w:val="00AF4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7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E6CDC-EE94-4E01-85FA-0181AC9FB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15</Pages>
  <Words>4482</Words>
  <Characters>25552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Люда</cp:lastModifiedBy>
  <cp:revision>51</cp:revision>
  <cp:lastPrinted>2018-09-25T22:44:00Z</cp:lastPrinted>
  <dcterms:created xsi:type="dcterms:W3CDTF">2018-08-27T08:44:00Z</dcterms:created>
  <dcterms:modified xsi:type="dcterms:W3CDTF">2020-12-15T09:52:00Z</dcterms:modified>
</cp:coreProperties>
</file>